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hint="cs"/>
          <w:rtl/>
        </w:rPr>
        <w:alias w:val="סימוכין"/>
        <w:id w:val="15141928"/>
        <w:placeholder>
          <w:docPart w:val="18E98CC7C4E140A89FDFF56B8E8D2C98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DD2FF3" w:rsidRDefault="00FE3F08" w:rsidP="001147AC">
          <w:pPr>
            <w:jc w:val="right"/>
            <w:rPr>
              <w:rtl/>
            </w:rPr>
          </w:pPr>
          <w:r>
            <w:rPr>
              <w:rFonts w:hint="cs"/>
              <w:rtl/>
            </w:rPr>
            <w:t>16-</w:t>
          </w:r>
          <w:r>
            <w:rPr>
              <w:rFonts w:hint="cs"/>
            </w:rPr>
            <w:t>MA50D1-2-1411</w:t>
          </w:r>
        </w:p>
      </w:sdtContent>
    </w:sdt>
    <w:p w:rsidR="00FE3F08" w:rsidRPr="002F3789" w:rsidRDefault="00FE3F08" w:rsidP="00FE3F08">
      <w:pPr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 xml:space="preserve">מכרז פומבי מס' 3/16 </w:t>
      </w:r>
      <w:r>
        <w:rPr>
          <w:b/>
          <w:bCs/>
          <w:sz w:val="28"/>
          <w:szCs w:val="28"/>
          <w:u w:val="single"/>
          <w:rtl/>
        </w:rPr>
        <w:t>–</w:t>
      </w:r>
      <w:r>
        <w:rPr>
          <w:rFonts w:hint="cs"/>
          <w:b/>
          <w:bCs/>
          <w:sz w:val="28"/>
          <w:szCs w:val="28"/>
          <w:u w:val="single"/>
          <w:rtl/>
        </w:rPr>
        <w:t xml:space="preserve"> אספקת שוברי שי ליום הולדתם של עובדי רשות המיסים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326"/>
        <w:gridCol w:w="3119"/>
        <w:gridCol w:w="4077"/>
      </w:tblGrid>
      <w:tr w:rsidR="00FE3F08" w:rsidRPr="007D117D" w:rsidTr="00C81372">
        <w:tc>
          <w:tcPr>
            <w:tcW w:w="1326" w:type="dxa"/>
          </w:tcPr>
          <w:p w:rsidR="00FE3F08" w:rsidRPr="002F3789" w:rsidRDefault="00FE3F08" w:rsidP="00C81372">
            <w:pPr>
              <w:spacing w:after="0" w:line="240" w:lineRule="auto"/>
              <w:rPr>
                <w:b/>
                <w:bCs/>
                <w:rtl/>
              </w:rPr>
            </w:pPr>
            <w:r w:rsidRPr="002F3789">
              <w:rPr>
                <w:rFonts w:hint="cs"/>
                <w:b/>
                <w:bCs/>
                <w:rtl/>
              </w:rPr>
              <w:t xml:space="preserve">מספר סעיף </w:t>
            </w:r>
          </w:p>
        </w:tc>
        <w:tc>
          <w:tcPr>
            <w:tcW w:w="3119" w:type="dxa"/>
          </w:tcPr>
          <w:p w:rsidR="00FE3F08" w:rsidRPr="002F3789" w:rsidRDefault="00FE3F08" w:rsidP="00C81372">
            <w:pPr>
              <w:spacing w:after="0" w:line="240" w:lineRule="auto"/>
              <w:rPr>
                <w:b/>
                <w:bCs/>
                <w:rtl/>
              </w:rPr>
            </w:pPr>
            <w:r w:rsidRPr="002F3789">
              <w:rPr>
                <w:rFonts w:hint="cs"/>
                <w:b/>
                <w:bCs/>
                <w:rtl/>
              </w:rPr>
              <w:t>השאלה</w:t>
            </w:r>
          </w:p>
        </w:tc>
        <w:tc>
          <w:tcPr>
            <w:tcW w:w="4077" w:type="dxa"/>
          </w:tcPr>
          <w:p w:rsidR="00FE3F08" w:rsidRPr="002F3789" w:rsidRDefault="00FE3F08" w:rsidP="00C81372">
            <w:pPr>
              <w:spacing w:after="0" w:line="240" w:lineRule="auto"/>
              <w:rPr>
                <w:b/>
                <w:bCs/>
                <w:rtl/>
              </w:rPr>
            </w:pPr>
            <w:r w:rsidRPr="002F3789">
              <w:rPr>
                <w:rFonts w:hint="cs"/>
                <w:b/>
                <w:bCs/>
                <w:rtl/>
              </w:rPr>
              <w:t xml:space="preserve">התשובה </w:t>
            </w:r>
          </w:p>
        </w:tc>
      </w:tr>
      <w:tr w:rsidR="00FE3F08" w:rsidRPr="007D117D" w:rsidTr="00C81372">
        <w:tc>
          <w:tcPr>
            <w:tcW w:w="1326" w:type="dxa"/>
          </w:tcPr>
          <w:p w:rsidR="00FE3F08" w:rsidRDefault="00FE3F08" w:rsidP="00C81372">
            <w:pPr>
              <w:spacing w:before="240" w:after="0" w:line="360" w:lineRule="auto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תנאי סף למכרז</w:t>
            </w:r>
          </w:p>
        </w:tc>
        <w:tc>
          <w:tcPr>
            <w:tcW w:w="3119" w:type="dxa"/>
          </w:tcPr>
          <w:p w:rsidR="00FE3F08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האם ישנם תנאי סף למכרז?</w:t>
            </w:r>
          </w:p>
        </w:tc>
        <w:tc>
          <w:tcPr>
            <w:tcW w:w="4077" w:type="dxa"/>
          </w:tcPr>
          <w:p w:rsidR="00FE3F08" w:rsidRPr="003E1A7F" w:rsidRDefault="00FE3F08" w:rsidP="00C81372">
            <w:pPr>
              <w:spacing w:line="360" w:lineRule="auto"/>
              <w:jc w:val="both"/>
            </w:pPr>
            <w:r w:rsidRPr="003E1A7F">
              <w:rPr>
                <w:rtl/>
              </w:rPr>
              <w:t xml:space="preserve">תנאי הסף הם אלו המפורטים בסעיף 3.7 למכרז, אין תוספות מעבר לכך, כאשר </w:t>
            </w:r>
            <w:r>
              <w:rPr>
                <w:rFonts w:hint="cs"/>
                <w:rtl/>
              </w:rPr>
              <w:t>ה</w:t>
            </w:r>
            <w:r w:rsidRPr="003E1A7F">
              <w:rPr>
                <w:rtl/>
              </w:rPr>
              <w:t xml:space="preserve">ציון מורכב מאמות המידה בהן מפורטים תוכן </w:t>
            </w:r>
            <w:r>
              <w:rPr>
                <w:rFonts w:hint="cs"/>
                <w:rtl/>
              </w:rPr>
              <w:t>השוברים.</w:t>
            </w:r>
          </w:p>
          <w:p w:rsidR="00FE3F08" w:rsidRPr="003E1A7F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</w:p>
        </w:tc>
      </w:tr>
      <w:tr w:rsidR="00FE3F08" w:rsidRPr="007D117D" w:rsidTr="00C81372">
        <w:tc>
          <w:tcPr>
            <w:tcW w:w="1326" w:type="dxa"/>
          </w:tcPr>
          <w:p w:rsidR="00FE3F08" w:rsidRPr="002F3789" w:rsidRDefault="00FE3F08" w:rsidP="00C81372">
            <w:pPr>
              <w:spacing w:before="240" w:after="0" w:line="360" w:lineRule="auto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נספח ב' עמ' 32</w:t>
            </w:r>
          </w:p>
        </w:tc>
        <w:tc>
          <w:tcPr>
            <w:tcW w:w="3119" w:type="dxa"/>
          </w:tcPr>
          <w:p w:rsidR="00FE3F08" w:rsidRPr="007D117D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האם עלות השובר היא עד 65 ₪ כולל מע"מ או הערך של השווי הכספי שהעובד יקבל? </w:t>
            </w:r>
          </w:p>
        </w:tc>
        <w:tc>
          <w:tcPr>
            <w:tcW w:w="4077" w:type="dxa"/>
          </w:tcPr>
          <w:p w:rsidR="00FE3F08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עלות השובר למזמין הינה עד 65 ₪ כולל מע"מ, על המציע להציע הצעה לשובר בשווי שיעלה על סך של 65 ₪ כולל מע"מ.</w:t>
            </w:r>
          </w:p>
          <w:p w:rsidR="00FE3F08" w:rsidRPr="007D117D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</w:p>
        </w:tc>
      </w:tr>
      <w:tr w:rsidR="00FE3F08" w:rsidRPr="00DB6728" w:rsidTr="00C81372">
        <w:tc>
          <w:tcPr>
            <w:tcW w:w="1326" w:type="dxa"/>
          </w:tcPr>
          <w:p w:rsidR="00FE3F08" w:rsidRDefault="00FE3F08" w:rsidP="00C81372">
            <w:pPr>
              <w:spacing w:before="240" w:after="0" w:line="360" w:lineRule="auto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נספח ב' עמ' 32</w:t>
            </w:r>
          </w:p>
        </w:tc>
        <w:tc>
          <w:tcPr>
            <w:tcW w:w="3119" w:type="dxa"/>
          </w:tcPr>
          <w:p w:rsidR="00FE3F08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בטבלת רשתות המכבדות את השובר המוצע, האם ניתן לצרף עמודי פירוט במקום הרישום בעמודות? האם לרשות חלק מהם בעמודה במכרז?</w:t>
            </w:r>
          </w:p>
        </w:tc>
        <w:tc>
          <w:tcPr>
            <w:tcW w:w="4077" w:type="dxa"/>
          </w:tcPr>
          <w:p w:rsidR="00FE3F08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ניתן לצרף עמודי פירוט במקום פירוט בטבלה בעמ' 32, נא לציין באופן ברור בטבלה את ההפניה לעמודי הפירוט.</w:t>
            </w:r>
          </w:p>
        </w:tc>
      </w:tr>
      <w:tr w:rsidR="00FE3F08" w:rsidRPr="00DB6728" w:rsidTr="00C81372">
        <w:tc>
          <w:tcPr>
            <w:tcW w:w="1326" w:type="dxa"/>
          </w:tcPr>
          <w:p w:rsidR="00FE3F08" w:rsidRDefault="00FE3F08" w:rsidP="00C81372">
            <w:pPr>
              <w:spacing w:before="240" w:after="0" w:line="360" w:lineRule="auto"/>
              <w:jc w:val="both"/>
              <w:rPr>
                <w:b/>
                <w:bCs/>
                <w:rtl/>
              </w:rPr>
            </w:pPr>
          </w:p>
        </w:tc>
        <w:tc>
          <w:tcPr>
            <w:tcW w:w="3119" w:type="dxa"/>
          </w:tcPr>
          <w:p w:rsidR="00FE3F08" w:rsidRPr="007D117D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האם לשלם את דמי השתתפות במכרז בסך 500 ₪ בדואר ולצרף את הקבלה בעת הגשת המכרז?</w:t>
            </w:r>
          </w:p>
        </w:tc>
        <w:tc>
          <w:tcPr>
            <w:tcW w:w="4077" w:type="dxa"/>
          </w:tcPr>
          <w:p w:rsidR="00FE3F08" w:rsidRPr="00DB6728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יש לצרף להצעה העתק משובר תשלום על סך של 500 ש"ח </w:t>
            </w:r>
            <w:r>
              <w:rPr>
                <w:rFonts w:hint="cs"/>
                <w:b/>
                <w:bCs/>
                <w:u w:val="single"/>
                <w:rtl/>
              </w:rPr>
              <w:t>שלא יוחזרו</w:t>
            </w:r>
            <w:r>
              <w:rPr>
                <w:rFonts w:hint="cs"/>
                <w:rtl/>
              </w:rPr>
              <w:t>, אשר ישולמו לפקודת המזמין, חשבון מס' 0-25001-1 בכל סניף של בנק הדואר ברחבי הארץ מהווה אישור לצורך הסעיף.</w:t>
            </w:r>
          </w:p>
        </w:tc>
      </w:tr>
      <w:tr w:rsidR="00FE3F08" w:rsidRPr="007D117D" w:rsidTr="00C81372">
        <w:tc>
          <w:tcPr>
            <w:tcW w:w="1326" w:type="dxa"/>
          </w:tcPr>
          <w:p w:rsidR="00FE3F08" w:rsidRPr="002F3789" w:rsidRDefault="00FE3F08" w:rsidP="00C81372">
            <w:pPr>
              <w:spacing w:before="240" w:after="0" w:line="360" w:lineRule="auto"/>
              <w:jc w:val="both"/>
              <w:rPr>
                <w:b/>
                <w:bCs/>
                <w:rtl/>
              </w:rPr>
            </w:pPr>
          </w:p>
        </w:tc>
        <w:tc>
          <w:tcPr>
            <w:tcW w:w="3119" w:type="dxa"/>
          </w:tcPr>
          <w:p w:rsidR="00FE3F08" w:rsidRPr="007D117D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האם המכרז שמופיע באתר הוא תקף לביצוע ההצעה?</w:t>
            </w:r>
          </w:p>
        </w:tc>
        <w:tc>
          <w:tcPr>
            <w:tcW w:w="4077" w:type="dxa"/>
          </w:tcPr>
          <w:p w:rsidR="00FE3F08" w:rsidRPr="007D117D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מכרז 3/16 המופיע באתר על הוראותיו ונספחיו הוא מכרז פומבי להגשת הצעות.</w:t>
            </w:r>
          </w:p>
        </w:tc>
      </w:tr>
      <w:tr w:rsidR="00FE3F08" w:rsidRPr="007D117D" w:rsidTr="00C81372">
        <w:tc>
          <w:tcPr>
            <w:tcW w:w="1326" w:type="dxa"/>
          </w:tcPr>
          <w:p w:rsidR="00FE3F08" w:rsidRDefault="00FE3F08" w:rsidP="00C81372">
            <w:pPr>
              <w:spacing w:before="240" w:after="0" w:line="360" w:lineRule="auto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נספח ג'</w:t>
            </w:r>
          </w:p>
        </w:tc>
        <w:tc>
          <w:tcPr>
            <w:tcW w:w="3119" w:type="dxa"/>
          </w:tcPr>
          <w:p w:rsidR="00FE3F08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מהו מס' ההתקשרות בשורה השנייה?</w:t>
            </w:r>
          </w:p>
        </w:tc>
        <w:tc>
          <w:tcPr>
            <w:tcW w:w="4077" w:type="dxa"/>
          </w:tcPr>
          <w:p w:rsidR="00FE3F08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כמס' המכרז, 3/16</w:t>
            </w:r>
          </w:p>
        </w:tc>
      </w:tr>
      <w:tr w:rsidR="00FE3F08" w:rsidRPr="007D117D" w:rsidTr="00C81372">
        <w:tc>
          <w:tcPr>
            <w:tcW w:w="1326" w:type="dxa"/>
          </w:tcPr>
          <w:p w:rsidR="00FE3F08" w:rsidRPr="002F3789" w:rsidRDefault="00FE3F08" w:rsidP="00C81372">
            <w:pPr>
              <w:spacing w:before="240" w:after="0" w:line="360" w:lineRule="auto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lastRenderedPageBreak/>
              <w:t>נספח ה'</w:t>
            </w:r>
          </w:p>
        </w:tc>
        <w:tc>
          <w:tcPr>
            <w:tcW w:w="3119" w:type="dxa"/>
          </w:tcPr>
          <w:p w:rsidR="00FE3F08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התחייבות להיעדר ניגוד עניינים, שורה ראשונה, "שנערכה ונחתמה ב______" איזו עיר לרשום?</w:t>
            </w:r>
          </w:p>
          <w:p w:rsidR="00FE3F08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</w:p>
          <w:p w:rsidR="00FE3F08" w:rsidRPr="007D117D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ובהמשך על ידי ________</w:t>
            </w:r>
          </w:p>
        </w:tc>
        <w:tc>
          <w:tcPr>
            <w:tcW w:w="4077" w:type="dxa"/>
          </w:tcPr>
          <w:p w:rsidR="00FE3F08" w:rsidRPr="007D117D" w:rsidRDefault="00FE3F08" w:rsidP="00C81372">
            <w:pPr>
              <w:spacing w:before="240" w:after="0" w:line="360" w:lineRule="auto"/>
              <w:jc w:val="both"/>
            </w:pPr>
            <w:r>
              <w:rPr>
                <w:rFonts w:hint="cs"/>
                <w:rtl/>
              </w:rPr>
              <w:t xml:space="preserve"> בירושלים, מקום מושבו של המזמין.</w:t>
            </w:r>
          </w:p>
          <w:p w:rsidR="00FE3F08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</w:p>
          <w:p w:rsidR="00FE3F08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</w:p>
          <w:p w:rsidR="00FE3F08" w:rsidRPr="007D117D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על ידי מורשה חתימה מטעם המציע</w:t>
            </w:r>
          </w:p>
        </w:tc>
      </w:tr>
      <w:tr w:rsidR="00FE3F08" w:rsidRPr="007D117D" w:rsidTr="00C81372">
        <w:tc>
          <w:tcPr>
            <w:tcW w:w="1326" w:type="dxa"/>
          </w:tcPr>
          <w:p w:rsidR="00FE3F08" w:rsidRPr="002F3789" w:rsidRDefault="00FE3F08" w:rsidP="00C81372">
            <w:pPr>
              <w:spacing w:before="240" w:after="0" w:line="360" w:lineRule="auto"/>
              <w:jc w:val="both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נספח ו'</w:t>
            </w:r>
          </w:p>
        </w:tc>
        <w:tc>
          <w:tcPr>
            <w:tcW w:w="3119" w:type="dxa"/>
          </w:tcPr>
          <w:p w:rsidR="00FE3F08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תצהיר בדבר שימוש בתוכנות מקוריות, מהו מס' המכרז?</w:t>
            </w:r>
          </w:p>
          <w:p w:rsidR="00FE3F08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</w:p>
        </w:tc>
        <w:tc>
          <w:tcPr>
            <w:tcW w:w="4077" w:type="dxa"/>
          </w:tcPr>
          <w:p w:rsidR="00FE3F08" w:rsidRPr="007D117D" w:rsidRDefault="00FE3F08" w:rsidP="00C81372">
            <w:pPr>
              <w:spacing w:before="240" w:after="0"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יש למלא את מס' המכרז, 3/16</w:t>
            </w:r>
          </w:p>
        </w:tc>
      </w:tr>
    </w:tbl>
    <w:p w:rsidR="00FE3F08" w:rsidRDefault="00FE3F08" w:rsidP="00FE3F08"/>
    <w:p w:rsidR="00FE3F08" w:rsidRPr="00FE3F08" w:rsidRDefault="00FE3F08" w:rsidP="001147AC">
      <w:pPr>
        <w:jc w:val="right"/>
      </w:pPr>
    </w:p>
    <w:sectPr w:rsidR="00FE3F08" w:rsidRPr="00FE3F08" w:rsidSect="006C4259">
      <w:headerReference w:type="default" r:id="rId9"/>
      <w:footerReference w:type="default" r:id="rId10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4259" w:rsidRDefault="006C4259" w:rsidP="006C4259">
      <w:pPr>
        <w:spacing w:after="0" w:line="240" w:lineRule="auto"/>
      </w:pPr>
      <w:r>
        <w:separator/>
      </w:r>
    </w:p>
  </w:endnote>
  <w:endnote w:type="continuationSeparator" w:id="0">
    <w:p w:rsidR="006C4259" w:rsidRDefault="006C4259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4259" w:rsidRDefault="006C4259" w:rsidP="006C4259">
      <w:pPr>
        <w:spacing w:after="0" w:line="240" w:lineRule="auto"/>
      </w:pPr>
      <w:r>
        <w:separator/>
      </w:r>
    </w:p>
  </w:footnote>
  <w:footnote w:type="continuationSeparator" w:id="0">
    <w:p w:rsidR="006C4259" w:rsidRDefault="006C4259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6C4259" w:rsidRDefault="006C4259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1147AC"/>
    <w:rsid w:val="001B61DF"/>
    <w:rsid w:val="001D760D"/>
    <w:rsid w:val="003D30D9"/>
    <w:rsid w:val="003F7AAA"/>
    <w:rsid w:val="00537A14"/>
    <w:rsid w:val="006C4259"/>
    <w:rsid w:val="006E2CFF"/>
    <w:rsid w:val="008037A8"/>
    <w:rsid w:val="00837166"/>
    <w:rsid w:val="00BD6E87"/>
    <w:rsid w:val="00CA6409"/>
    <w:rsid w:val="00D5417E"/>
    <w:rsid w:val="00DD2FF3"/>
    <w:rsid w:val="00EA1800"/>
    <w:rsid w:val="00FE3F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C4259"/>
  </w:style>
  <w:style w:type="paragraph" w:styleId="a5">
    <w:name w:val="footer"/>
    <w:basedOn w:val="a"/>
    <w:link w:val="a6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E98CC7C4E140A89FDFF56B8E8D2C9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EA1A01-FF56-4FCF-8BAB-2857FF2A193A}"/>
      </w:docPartPr>
      <w:docPartBody>
        <w:p w:rsidR="006D1F0F" w:rsidRDefault="00512410"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512410"/>
    <w:rsid w:val="0039382C"/>
    <w:rsid w:val="00512410"/>
    <w:rsid w:val="006D1F0F"/>
    <w:rsid w:val="007772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F0F"/>
    <w:pPr>
      <w:bidi/>
    </w:pPr>
    <w:rPr>
      <w:rFonts w:cs="Times New Roman"/>
      <w:sz w:val="3276"/>
      <w:szCs w:val="327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12410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עדינה אסייג</DisplayName>
        <AccountId>2572</AccountId>
        <AccountType/>
      </UserInfo>
    </DeliveredBy>
    <CareUpdateDate xmlns="c41a857b-356f-4aae-bddb-d11239d91bf5">2016-03-16T09:14:47+00:00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תהילה רקח</DisplayName>
        <AccountId>2823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עדינה אסייג</SenderName>
    <ReceiptDocDate xmlns="c41a857b-356f-4aae-bddb-d11239d91bf5">2016-03-15T22:00:00+00:00</ReceiptDocDate>
    <TreatmentTypeStatus xmlns="c41a857b-356f-4aae-bddb-d11239d91bf5">6</TreatmentTypeStatus>
    <ShareWithText xmlns="c41a857b-356f-4aae-bddb-d11239d91bf5">תהילה רקח;רעות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2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עדינה אסייג</DisplayName>
        <AccountId>2572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89d24f61-d3c8-4a01-94e6-0eb4caa82583</CustomGuid>
    <support xmlns="c41a857b-356f-4aae-bddb-d11239d91bf5">16-MA50D1-2-1411</support>
    <DocDate xmlns="c41a857b-356f-4aae-bddb-d11239d91bf5">2016-03-15T22:00:00+00:00</DocDate>
    <TikId xmlns="c41a857b-356f-4aae-bddb-d11239d91bf5" xsi:nil="true"/>
    <ReceiptMethodDoc xmlns="c41a857b-356f-4aae-bddb-d11239d91bf5">3</ReceiptMethodDoc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8176604-EDE4-49BA-9750-561AEB0C59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c41a857b-356f-4aae-bddb-d11239d91bf5"/>
    <ds:schemaRef ds:uri="http://schemas.openxmlformats.org/package/2006/metadata/core-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231</Words>
  <Characters>1156</Characters>
  <Application>Microsoft Office Word</Application>
  <DocSecurity>0</DocSecurity>
  <Lines>9</Lines>
  <Paragraphs>2</Paragraphs>
  <ScaleCrop>false</ScaleCrop>
  <Company>Shaam Information Systems</Company>
  <LinksUpToDate>false</LinksUpToDate>
  <CharactersWithSpaces>1385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316 מענה לשאלות הבהרה ימי הולדת</dc:title>
  <dc:creator>mr52</dc:creator>
  <cp:lastModifiedBy>AdinaAs</cp:lastModifiedBy>
  <cp:revision>2</cp:revision>
  <dcterms:created xsi:type="dcterms:W3CDTF">2016-03-16T08:07:00Z</dcterms:created>
  <dcterms:modified xsi:type="dcterms:W3CDTF">2016-03-16T08:07:00Z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